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9379F" w14:textId="60E4DE81" w:rsidR="00A14A21" w:rsidRDefault="00674BD5">
      <w:pPr>
        <w:rPr>
          <w:rFonts w:ascii="Arial" w:hAnsi="Arial" w:cs="Arial"/>
          <w:b/>
          <w:bCs/>
          <w:color w:val="253141"/>
          <w:sz w:val="36"/>
          <w:szCs w:val="36"/>
          <w:lang w:val="en-US"/>
        </w:rPr>
      </w:pPr>
      <w:r>
        <w:rPr>
          <w:rFonts w:ascii="Arial" w:hAnsi="Arial" w:cs="Arial"/>
          <w:b/>
          <w:bCs/>
          <w:color w:val="253141"/>
          <w:sz w:val="36"/>
          <w:szCs w:val="36"/>
          <w:lang w:val="en-US"/>
        </w:rPr>
        <w:t>2</w:t>
      </w:r>
      <w:r w:rsidR="00831618">
        <w:rPr>
          <w:rFonts w:ascii="Arial" w:hAnsi="Arial" w:cs="Arial"/>
          <w:b/>
          <w:bCs/>
          <w:color w:val="253141"/>
          <w:sz w:val="36"/>
          <w:szCs w:val="36"/>
          <w:lang w:val="en-US"/>
        </w:rPr>
        <w:t xml:space="preserve"> </w:t>
      </w:r>
      <w:r>
        <w:rPr>
          <w:rFonts w:ascii="Arial" w:hAnsi="Arial" w:cs="Arial"/>
          <w:b/>
          <w:bCs/>
          <w:color w:val="253141"/>
          <w:sz w:val="36"/>
          <w:szCs w:val="36"/>
          <w:lang w:val="en-US"/>
        </w:rPr>
        <w:t>PhD</w:t>
      </w:r>
      <w:r w:rsidR="00A71EA5">
        <w:rPr>
          <w:rFonts w:ascii="Arial" w:hAnsi="Arial" w:cs="Arial"/>
          <w:b/>
          <w:bCs/>
          <w:color w:val="253141"/>
          <w:sz w:val="36"/>
          <w:szCs w:val="36"/>
          <w:lang w:val="en-US"/>
        </w:rPr>
        <w:t xml:space="preserve"> </w:t>
      </w:r>
      <w:r w:rsidR="00626629">
        <w:rPr>
          <w:rFonts w:ascii="Arial" w:hAnsi="Arial" w:cs="Arial"/>
          <w:b/>
          <w:bCs/>
          <w:color w:val="253141"/>
          <w:sz w:val="36"/>
          <w:szCs w:val="36"/>
          <w:lang w:val="en-US"/>
        </w:rPr>
        <w:t>p</w:t>
      </w:r>
      <w:r w:rsidR="00612140">
        <w:rPr>
          <w:rFonts w:ascii="Arial" w:hAnsi="Arial" w:cs="Arial"/>
          <w:b/>
          <w:bCs/>
          <w:color w:val="253141"/>
          <w:sz w:val="36"/>
          <w:szCs w:val="36"/>
          <w:lang w:val="en-US"/>
        </w:rPr>
        <w:t>osition</w:t>
      </w:r>
      <w:r w:rsidR="0051450E">
        <w:rPr>
          <w:rFonts w:ascii="Arial" w:hAnsi="Arial" w:cs="Arial"/>
          <w:b/>
          <w:bCs/>
          <w:color w:val="253141"/>
          <w:sz w:val="36"/>
          <w:szCs w:val="36"/>
          <w:lang w:val="en-US"/>
        </w:rPr>
        <w:t>s</w:t>
      </w:r>
      <w:r w:rsidR="00612140">
        <w:rPr>
          <w:rFonts w:ascii="Arial" w:hAnsi="Arial" w:cs="Arial"/>
          <w:b/>
          <w:bCs/>
          <w:color w:val="253141"/>
          <w:sz w:val="36"/>
          <w:szCs w:val="36"/>
          <w:lang w:val="en-US"/>
        </w:rPr>
        <w:t xml:space="preserve"> </w:t>
      </w:r>
      <w:r w:rsidR="007E20C4">
        <w:rPr>
          <w:rFonts w:ascii="Arial" w:hAnsi="Arial" w:cs="Arial"/>
          <w:b/>
          <w:bCs/>
          <w:color w:val="253141"/>
          <w:sz w:val="36"/>
          <w:szCs w:val="36"/>
          <w:lang w:val="en-US"/>
        </w:rPr>
        <w:t>to study</w:t>
      </w:r>
      <w:r w:rsidR="00970F7B">
        <w:rPr>
          <w:rFonts w:ascii="Arial" w:hAnsi="Arial" w:cs="Arial"/>
          <w:b/>
          <w:bCs/>
          <w:color w:val="253141"/>
          <w:sz w:val="36"/>
          <w:szCs w:val="36"/>
          <w:lang w:val="en-US"/>
        </w:rPr>
        <w:t xml:space="preserve"> </w:t>
      </w:r>
      <w:r w:rsidR="001931D3">
        <w:rPr>
          <w:rFonts w:ascii="Arial" w:hAnsi="Arial" w:cs="Arial"/>
          <w:b/>
          <w:bCs/>
          <w:color w:val="253141"/>
          <w:sz w:val="36"/>
          <w:szCs w:val="36"/>
          <w:lang w:val="en-US"/>
        </w:rPr>
        <w:t>root</w:t>
      </w:r>
      <w:r w:rsidR="00970F7B">
        <w:rPr>
          <w:rFonts w:ascii="Arial" w:hAnsi="Arial" w:cs="Arial"/>
          <w:b/>
          <w:bCs/>
          <w:color w:val="253141"/>
          <w:sz w:val="36"/>
          <w:szCs w:val="36"/>
          <w:lang w:val="en-US"/>
        </w:rPr>
        <w:t xml:space="preserve"> </w:t>
      </w:r>
      <w:r w:rsidR="00EB3F5A">
        <w:rPr>
          <w:rFonts w:ascii="Arial" w:hAnsi="Arial" w:cs="Arial"/>
          <w:b/>
          <w:bCs/>
          <w:color w:val="253141"/>
          <w:sz w:val="36"/>
          <w:szCs w:val="36"/>
          <w:lang w:val="en-US"/>
        </w:rPr>
        <w:t xml:space="preserve">communication with the </w:t>
      </w:r>
      <w:r w:rsidR="00840902">
        <w:rPr>
          <w:rFonts w:ascii="Arial" w:hAnsi="Arial" w:cs="Arial"/>
          <w:b/>
          <w:bCs/>
          <w:color w:val="253141"/>
          <w:sz w:val="36"/>
          <w:szCs w:val="36"/>
          <w:lang w:val="en-US"/>
        </w:rPr>
        <w:t xml:space="preserve">(a)biotic </w:t>
      </w:r>
      <w:r w:rsidR="00EB3F5A">
        <w:rPr>
          <w:rFonts w:ascii="Arial" w:hAnsi="Arial" w:cs="Arial"/>
          <w:b/>
          <w:bCs/>
          <w:color w:val="253141"/>
          <w:sz w:val="36"/>
          <w:szCs w:val="36"/>
          <w:lang w:val="en-US"/>
        </w:rPr>
        <w:t>environment</w:t>
      </w:r>
    </w:p>
    <w:p w14:paraId="68F7A2D4" w14:textId="77777777" w:rsidR="00612140" w:rsidRDefault="00612140">
      <w:pPr>
        <w:rPr>
          <w:rFonts w:ascii="Arial" w:hAnsi="Arial" w:cs="Arial"/>
          <w:b/>
          <w:bCs/>
          <w:color w:val="253141"/>
          <w:sz w:val="36"/>
          <w:szCs w:val="36"/>
          <w:lang w:val="en-US"/>
        </w:rPr>
      </w:pPr>
    </w:p>
    <w:p w14:paraId="4817CD20" w14:textId="77777777" w:rsidR="0051450E" w:rsidRPr="0051450E" w:rsidRDefault="0051450E">
      <w:pPr>
        <w:rPr>
          <w:lang w:val="en-US"/>
        </w:rPr>
      </w:pPr>
    </w:p>
    <w:p w14:paraId="1904F757" w14:textId="692CF4A6" w:rsidR="00432473" w:rsidRPr="00A35F03" w:rsidRDefault="00432473" w:rsidP="00432473">
      <w:pPr>
        <w:spacing w:line="276" w:lineRule="auto"/>
        <w:jc w:val="both"/>
        <w:rPr>
          <w:rFonts w:ascii="Arial" w:hAnsi="Arial" w:cs="Arial"/>
        </w:rPr>
      </w:pPr>
      <w:r w:rsidRPr="00A35F03">
        <w:rPr>
          <w:rFonts w:ascii="Arial" w:hAnsi="Arial" w:cs="Arial"/>
          <w:lang w:val="en-US"/>
        </w:rPr>
        <w:t xml:space="preserve">The Department of Plant-Microbe Interactions at the </w:t>
      </w:r>
      <w:r w:rsidRPr="00A35F03">
        <w:rPr>
          <w:rFonts w:ascii="Arial" w:hAnsi="Arial" w:cs="Arial"/>
        </w:rPr>
        <w:t xml:space="preserve">The Max Planck Institute for Plant Breeding Research (MPIPZ) in Cologne, Germany, invite applications for </w:t>
      </w:r>
      <w:r w:rsidR="00DB67F4">
        <w:rPr>
          <w:rFonts w:ascii="Arial" w:hAnsi="Arial" w:cs="Arial"/>
        </w:rPr>
        <w:t>two</w:t>
      </w:r>
      <w:r w:rsidRPr="00A35F03">
        <w:rPr>
          <w:rFonts w:ascii="Arial" w:hAnsi="Arial" w:cs="Arial"/>
        </w:rPr>
        <w:t xml:space="preserve"> positions to investigate plant-environment communication in a newly established Max Planck Research group led by </w:t>
      </w:r>
      <w:proofErr w:type="spellStart"/>
      <w:r w:rsidRPr="00A35F03">
        <w:rPr>
          <w:rFonts w:ascii="Arial" w:hAnsi="Arial" w:cs="Arial"/>
          <w:b/>
        </w:rPr>
        <w:t>Dr.</w:t>
      </w:r>
      <w:proofErr w:type="spellEnd"/>
      <w:r w:rsidRPr="00A35F03">
        <w:rPr>
          <w:rFonts w:ascii="Arial" w:hAnsi="Arial" w:cs="Arial"/>
          <w:b/>
        </w:rPr>
        <w:t xml:space="preserve"> </w:t>
      </w:r>
      <w:proofErr w:type="spellStart"/>
      <w:r w:rsidRPr="00A35F03">
        <w:rPr>
          <w:rFonts w:ascii="Arial" w:hAnsi="Arial" w:cs="Arial"/>
          <w:b/>
        </w:rPr>
        <w:t>Tonni</w:t>
      </w:r>
      <w:proofErr w:type="spellEnd"/>
      <w:r w:rsidRPr="00A35F03">
        <w:rPr>
          <w:rFonts w:ascii="Arial" w:hAnsi="Arial" w:cs="Arial"/>
          <w:b/>
        </w:rPr>
        <w:t xml:space="preserve"> </w:t>
      </w:r>
      <w:proofErr w:type="spellStart"/>
      <w:r w:rsidRPr="00A35F03">
        <w:rPr>
          <w:rFonts w:ascii="Arial" w:hAnsi="Arial" w:cs="Arial"/>
          <w:b/>
        </w:rPr>
        <w:t>Grube</w:t>
      </w:r>
      <w:proofErr w:type="spellEnd"/>
      <w:r w:rsidRPr="00A35F03">
        <w:rPr>
          <w:rFonts w:ascii="Arial" w:hAnsi="Arial" w:cs="Arial"/>
          <w:b/>
        </w:rPr>
        <w:t xml:space="preserve"> Andersen</w:t>
      </w:r>
      <w:r w:rsidRPr="00A35F03">
        <w:rPr>
          <w:rFonts w:ascii="Arial" w:hAnsi="Arial" w:cs="Arial"/>
        </w:rPr>
        <w:t>.</w:t>
      </w:r>
    </w:p>
    <w:p w14:paraId="6E917143" w14:textId="77777777" w:rsidR="00432473" w:rsidRPr="00A35F03" w:rsidRDefault="00432473" w:rsidP="00432473">
      <w:pPr>
        <w:spacing w:line="276" w:lineRule="auto"/>
        <w:jc w:val="both"/>
        <w:rPr>
          <w:rFonts w:ascii="Arial" w:hAnsi="Arial" w:cs="Arial"/>
          <w:b/>
        </w:rPr>
      </w:pPr>
    </w:p>
    <w:p w14:paraId="5CB2FB11" w14:textId="77777777" w:rsidR="00432473" w:rsidRPr="00A35F03" w:rsidRDefault="00432473" w:rsidP="00432473">
      <w:pPr>
        <w:spacing w:line="276" w:lineRule="auto"/>
        <w:jc w:val="both"/>
        <w:rPr>
          <w:rFonts w:ascii="Arial" w:hAnsi="Arial" w:cs="Arial"/>
          <w:b/>
        </w:rPr>
      </w:pPr>
      <w:r w:rsidRPr="00A35F03">
        <w:rPr>
          <w:rFonts w:ascii="Arial" w:hAnsi="Arial" w:cs="Arial"/>
          <w:b/>
        </w:rPr>
        <w:t xml:space="preserve">Background </w:t>
      </w:r>
    </w:p>
    <w:p w14:paraId="5956B263" w14:textId="77777777" w:rsidR="00432473" w:rsidRPr="00A35F03" w:rsidRDefault="00432473" w:rsidP="00432473">
      <w:pPr>
        <w:spacing w:line="276" w:lineRule="auto"/>
        <w:jc w:val="both"/>
        <w:rPr>
          <w:rFonts w:ascii="Arial" w:hAnsi="Arial" w:cs="Arial"/>
        </w:rPr>
      </w:pPr>
      <w:r w:rsidRPr="00A35F03">
        <w:rPr>
          <w:rFonts w:ascii="Arial" w:hAnsi="Arial" w:cs="Arial"/>
        </w:rPr>
        <w:t xml:space="preserve">In nature, the roots of healthy plants are intimately communicating with their surroundings. This is necessary to integrate (a)biotic input into stress responses or growth, and thus allocate resources optimally. While we understand some aspects of this, our current models are lacking sufficient resolution to explain how individual cells of different tissues </w:t>
      </w:r>
      <w:r>
        <w:rPr>
          <w:rFonts w:ascii="Arial" w:hAnsi="Arial" w:cs="Arial"/>
        </w:rPr>
        <w:t>partake in</w:t>
      </w:r>
      <w:r w:rsidRPr="00A35F03">
        <w:rPr>
          <w:rFonts w:ascii="Arial" w:hAnsi="Arial" w:cs="Arial"/>
        </w:rPr>
        <w:t xml:space="preserve"> these decisions. Understanding this is highly relevant for agriculture, as knowledge of the underground plant-associated (a)biotic environment will lead to more efficient </w:t>
      </w:r>
      <w:r>
        <w:rPr>
          <w:rFonts w:ascii="Arial" w:hAnsi="Arial" w:cs="Arial"/>
        </w:rPr>
        <w:t>nutrient use</w:t>
      </w:r>
      <w:r w:rsidRPr="00A35F03">
        <w:rPr>
          <w:rFonts w:ascii="Arial" w:hAnsi="Arial" w:cs="Arial"/>
        </w:rPr>
        <w:t xml:space="preserve"> schemes and increased yields</w:t>
      </w:r>
      <w:r>
        <w:rPr>
          <w:rFonts w:ascii="Arial" w:hAnsi="Arial" w:cs="Arial"/>
        </w:rPr>
        <w:t xml:space="preserve"> in a future where artificial fertilizers are likely to be scarce</w:t>
      </w:r>
      <w:r w:rsidRPr="00A35F03">
        <w:rPr>
          <w:rFonts w:ascii="Arial" w:hAnsi="Arial" w:cs="Arial"/>
        </w:rPr>
        <w:t xml:space="preserve">. </w:t>
      </w:r>
    </w:p>
    <w:p w14:paraId="6E06596D" w14:textId="77777777" w:rsidR="00432473" w:rsidRPr="00A35F03" w:rsidRDefault="00432473" w:rsidP="00432473">
      <w:pPr>
        <w:spacing w:line="276" w:lineRule="auto"/>
        <w:jc w:val="both"/>
        <w:rPr>
          <w:rFonts w:ascii="Arial" w:hAnsi="Arial" w:cs="Arial"/>
        </w:rPr>
      </w:pPr>
    </w:p>
    <w:p w14:paraId="04A1A629" w14:textId="77777777" w:rsidR="00432473" w:rsidRPr="00A35F03" w:rsidRDefault="00432473" w:rsidP="00432473">
      <w:pPr>
        <w:spacing w:line="276" w:lineRule="auto"/>
        <w:jc w:val="both"/>
        <w:rPr>
          <w:rFonts w:ascii="Arial" w:hAnsi="Arial" w:cs="Arial"/>
        </w:rPr>
      </w:pPr>
      <w:r>
        <w:rPr>
          <w:rFonts w:ascii="Arial" w:hAnsi="Arial" w:cs="Arial"/>
        </w:rPr>
        <w:t>In</w:t>
      </w:r>
      <w:r w:rsidRPr="00A35F03">
        <w:rPr>
          <w:rFonts w:ascii="Arial" w:hAnsi="Arial" w:cs="Arial"/>
        </w:rPr>
        <w:t xml:space="preserve"> the group we </w:t>
      </w:r>
      <w:r>
        <w:rPr>
          <w:rFonts w:ascii="Arial" w:hAnsi="Arial" w:cs="Arial"/>
        </w:rPr>
        <w:t xml:space="preserve">aim to </w:t>
      </w:r>
      <w:r w:rsidRPr="00A35F03">
        <w:rPr>
          <w:rFonts w:ascii="Arial" w:hAnsi="Arial" w:cs="Arial"/>
        </w:rPr>
        <w:t xml:space="preserve">utilize the recently described xylem pole-associated endodermal passage cells in </w:t>
      </w:r>
      <w:r w:rsidRPr="00C14E2B">
        <w:rPr>
          <w:rFonts w:ascii="Arial" w:hAnsi="Arial" w:cs="Arial"/>
          <w:i/>
        </w:rPr>
        <w:t>Arabidopsis thaliana</w:t>
      </w:r>
      <w:r w:rsidRPr="00A35F03">
        <w:rPr>
          <w:rFonts w:ascii="Arial" w:hAnsi="Arial" w:cs="Arial"/>
        </w:rPr>
        <w:t xml:space="preserve"> (Andersen et al. 2018, Nature) as a model to address root communication. Passage cell</w:t>
      </w:r>
      <w:r>
        <w:rPr>
          <w:rFonts w:ascii="Arial" w:hAnsi="Arial" w:cs="Arial"/>
        </w:rPr>
        <w:t xml:space="preserve">s are </w:t>
      </w:r>
      <w:r w:rsidRPr="00A35F03">
        <w:rPr>
          <w:rFonts w:ascii="Arial" w:hAnsi="Arial" w:cs="Arial"/>
        </w:rPr>
        <w:t xml:space="preserve">developmentally controlled and nutrient-responsive, but intriguingly </w:t>
      </w:r>
      <w:r>
        <w:rPr>
          <w:rFonts w:ascii="Arial" w:hAnsi="Arial" w:cs="Arial"/>
        </w:rPr>
        <w:t>their presence in the endodermis</w:t>
      </w:r>
      <w:r w:rsidRPr="00A35F03">
        <w:rPr>
          <w:rFonts w:ascii="Arial" w:hAnsi="Arial" w:cs="Arial"/>
        </w:rPr>
        <w:t xml:space="preserve"> give rise to expression of a sub-set of nutrient transporters in associated cortex and epidermal cells in a “funnel-like” manner. </w:t>
      </w:r>
      <w:r>
        <w:rPr>
          <w:rFonts w:ascii="Arial" w:hAnsi="Arial" w:cs="Arial"/>
        </w:rPr>
        <w:t>This is a completely novel insight into root cell specialization, and</w:t>
      </w:r>
      <w:r w:rsidRPr="00A35F03">
        <w:rPr>
          <w:rFonts w:ascii="Arial" w:hAnsi="Arial" w:cs="Arial"/>
        </w:rPr>
        <w:t xml:space="preserve"> </w:t>
      </w:r>
      <w:r>
        <w:rPr>
          <w:rFonts w:ascii="Arial" w:hAnsi="Arial" w:cs="Arial"/>
        </w:rPr>
        <w:t>suggests that</w:t>
      </w:r>
      <w:r w:rsidRPr="00A35F03">
        <w:rPr>
          <w:rFonts w:ascii="Arial" w:hAnsi="Arial" w:cs="Arial"/>
        </w:rPr>
        <w:t xml:space="preserve"> passage cells serve as organizing “hubs” that facilitate </w:t>
      </w:r>
      <w:r>
        <w:rPr>
          <w:rFonts w:ascii="Arial" w:hAnsi="Arial" w:cs="Arial"/>
        </w:rPr>
        <w:t xml:space="preserve">trans-cellular </w:t>
      </w:r>
      <w:r w:rsidRPr="00A35F03">
        <w:rPr>
          <w:rFonts w:ascii="Arial" w:hAnsi="Arial" w:cs="Arial"/>
        </w:rPr>
        <w:t>(a)biotic communication between the inner root tissues and the rhizosphere.</w:t>
      </w:r>
    </w:p>
    <w:p w14:paraId="64EEB698" w14:textId="77777777" w:rsidR="00707938" w:rsidRDefault="00707938" w:rsidP="002C39A6"/>
    <w:p w14:paraId="503BD512" w14:textId="6552C8F0" w:rsidR="002C39A6" w:rsidRDefault="00707938" w:rsidP="002C39A6">
      <w:r>
        <w:t xml:space="preserve">The </w:t>
      </w:r>
      <w:r w:rsidR="005D2454">
        <w:t>two</w:t>
      </w:r>
      <w:r>
        <w:t xml:space="preserve"> positions are specified as follows:</w:t>
      </w:r>
    </w:p>
    <w:p w14:paraId="7D28BB99" w14:textId="77777777" w:rsidR="001931D3" w:rsidRDefault="001931D3" w:rsidP="00CF6AE6"/>
    <w:p w14:paraId="52AB8606" w14:textId="3A1EE7AE" w:rsidR="00AA62FB" w:rsidRPr="00432473" w:rsidRDefault="00707938" w:rsidP="00AA62FB">
      <w:pPr>
        <w:rPr>
          <w:i/>
        </w:rPr>
      </w:pPr>
      <w:r>
        <w:rPr>
          <w:b/>
        </w:rPr>
        <w:t>1)</w:t>
      </w:r>
      <w:r w:rsidR="00C943F8">
        <w:t xml:space="preserve"> </w:t>
      </w:r>
      <w:r w:rsidR="00432473">
        <w:t>Physiological c</w:t>
      </w:r>
      <w:r w:rsidR="005D2454">
        <w:t xml:space="preserve">haracterization of </w:t>
      </w:r>
      <w:r w:rsidR="00432473">
        <w:t>candidate regulatory factors</w:t>
      </w:r>
      <w:r w:rsidR="005D2454">
        <w:t xml:space="preserve"> involved in </w:t>
      </w:r>
      <w:r w:rsidR="00432473">
        <w:t>integrating passage cell</w:t>
      </w:r>
      <w:r w:rsidR="005D2454">
        <w:t xml:space="preserve"> development with </w:t>
      </w:r>
      <w:r w:rsidR="00432473">
        <w:t>hormonal and nutritional</w:t>
      </w:r>
      <w:r w:rsidR="005D2454">
        <w:t xml:space="preserve"> responses</w:t>
      </w:r>
      <w:r w:rsidR="00432473">
        <w:t xml:space="preserve"> in the model systems </w:t>
      </w:r>
      <w:r w:rsidR="00432473" w:rsidRPr="00432473">
        <w:rPr>
          <w:i/>
        </w:rPr>
        <w:t>Arabidopsis thaliana</w:t>
      </w:r>
      <w:r w:rsidR="00432473">
        <w:t xml:space="preserve"> and </w:t>
      </w:r>
      <w:r w:rsidR="00432473" w:rsidRPr="00432473">
        <w:rPr>
          <w:i/>
        </w:rPr>
        <w:t>Lotus japonicus</w:t>
      </w:r>
      <w:r w:rsidR="00432473">
        <w:rPr>
          <w:i/>
        </w:rPr>
        <w:t>.</w:t>
      </w:r>
    </w:p>
    <w:p w14:paraId="4FAD13DF" w14:textId="77777777" w:rsidR="00EB3F5A" w:rsidRDefault="00EB3F5A" w:rsidP="00CF6AE6"/>
    <w:p w14:paraId="6A35AE05" w14:textId="60C02E2E" w:rsidR="00EB3F5A" w:rsidRDefault="00707938" w:rsidP="00A8156E">
      <w:r>
        <w:rPr>
          <w:b/>
        </w:rPr>
        <w:t>2)</w:t>
      </w:r>
      <w:r w:rsidR="001931D3">
        <w:t xml:space="preserve"> </w:t>
      </w:r>
      <w:r w:rsidR="00432473">
        <w:t>C</w:t>
      </w:r>
      <w:r w:rsidR="005D2454">
        <w:t xml:space="preserve">haracterization of </w:t>
      </w:r>
      <w:r w:rsidR="00432473">
        <w:t xml:space="preserve">passage-cell related candidate genes involved in </w:t>
      </w:r>
      <w:r w:rsidR="005D2454">
        <w:t xml:space="preserve">sensing of external stimuli with a developmental output such as volatile perception and hydrotropism. </w:t>
      </w:r>
    </w:p>
    <w:p w14:paraId="08E5CCDF" w14:textId="526A665B" w:rsidR="00481927" w:rsidRDefault="00481927" w:rsidP="00B05C87"/>
    <w:p w14:paraId="56E58A99" w14:textId="3F02EBBF" w:rsidR="008D402A" w:rsidRDefault="008D402A" w:rsidP="00B05C87"/>
    <w:p w14:paraId="6E1AC1E5" w14:textId="138D6149" w:rsidR="008D402A" w:rsidRDefault="008D402A" w:rsidP="00B05C87"/>
    <w:p w14:paraId="4B04C4D9" w14:textId="77777777" w:rsidR="00707938" w:rsidRDefault="00707938">
      <w:pPr>
        <w:rPr>
          <w:b/>
        </w:rPr>
      </w:pPr>
    </w:p>
    <w:p w14:paraId="2E2B7723" w14:textId="7DA556ED" w:rsidR="00612140" w:rsidRPr="00F2359F" w:rsidRDefault="00612140">
      <w:pPr>
        <w:rPr>
          <w:b/>
        </w:rPr>
      </w:pPr>
      <w:r w:rsidRPr="00F2359F">
        <w:rPr>
          <w:b/>
        </w:rPr>
        <w:lastRenderedPageBreak/>
        <w:t>Requirements</w:t>
      </w:r>
    </w:p>
    <w:p w14:paraId="5486446B" w14:textId="04E46588" w:rsidR="00612140" w:rsidRDefault="00645689">
      <w:r>
        <w:t>We seek highly motivated applicants with</w:t>
      </w:r>
      <w:r w:rsidR="00F2488B">
        <w:t xml:space="preserve"> </w:t>
      </w:r>
      <w:r w:rsidR="00432473">
        <w:t>a background in</w:t>
      </w:r>
      <w:r w:rsidR="00F2488B">
        <w:t xml:space="preserve"> molecular biolog</w:t>
      </w:r>
      <w:r w:rsidR="002C39A6">
        <w:t xml:space="preserve">y, physiology, </w:t>
      </w:r>
      <w:r w:rsidR="00F2488B">
        <w:t>microbiolog</w:t>
      </w:r>
      <w:r w:rsidR="002C39A6">
        <w:t xml:space="preserve">y, </w:t>
      </w:r>
      <w:r w:rsidR="009A6E99">
        <w:t>bioinformatics</w:t>
      </w:r>
      <w:r w:rsidR="002C39A6">
        <w:t xml:space="preserve"> or other relevant fields</w:t>
      </w:r>
      <w:r w:rsidR="00F2488B">
        <w:t xml:space="preserve">. </w:t>
      </w:r>
      <w:r w:rsidR="00EB3F5A">
        <w:t>C</w:t>
      </w:r>
      <w:r w:rsidR="00F2488B">
        <w:t xml:space="preserve">andidates </w:t>
      </w:r>
      <w:r w:rsidR="00096A76">
        <w:t>will be expected to</w:t>
      </w:r>
      <w:r>
        <w:t xml:space="preserve"> </w:t>
      </w:r>
      <w:r w:rsidR="00096A76">
        <w:t xml:space="preserve">demonstrate </w:t>
      </w:r>
      <w:r>
        <w:t>strong interest</w:t>
      </w:r>
      <w:r w:rsidR="0027760D">
        <w:t xml:space="preserve"> </w:t>
      </w:r>
      <w:r>
        <w:t xml:space="preserve">in </w:t>
      </w:r>
      <w:r w:rsidR="00096A76">
        <w:t xml:space="preserve">the field of </w:t>
      </w:r>
      <w:r w:rsidR="00EB3F5A">
        <w:t>plant physiology</w:t>
      </w:r>
      <w:r w:rsidR="00857F37">
        <w:t>.</w:t>
      </w:r>
      <w:r w:rsidR="005E38F1">
        <w:t xml:space="preserve"> </w:t>
      </w:r>
      <w:r w:rsidR="00EB3F5A">
        <w:t>Prior knowledge on plant</w:t>
      </w:r>
      <w:r w:rsidR="0027760D">
        <w:t>-microbe interactions, bioinformatics</w:t>
      </w:r>
      <w:r w:rsidR="00EB3F5A">
        <w:t xml:space="preserve"> and experience with nitrogen-fixing plant species will be advantageous.  </w:t>
      </w:r>
    </w:p>
    <w:p w14:paraId="050FD26F" w14:textId="4B089D8D" w:rsidR="00B8522A" w:rsidRDefault="00B8522A"/>
    <w:p w14:paraId="2997DDDF" w14:textId="77777777" w:rsidR="008E5D52" w:rsidRDefault="008E5D52"/>
    <w:p w14:paraId="3DFB9A62" w14:textId="45C41305" w:rsidR="00612140" w:rsidRPr="00F2359F" w:rsidRDefault="00612140">
      <w:pPr>
        <w:rPr>
          <w:b/>
        </w:rPr>
      </w:pPr>
      <w:r w:rsidRPr="00F2359F">
        <w:rPr>
          <w:b/>
        </w:rPr>
        <w:t>Payment</w:t>
      </w:r>
      <w:r w:rsidR="00E02E43">
        <w:rPr>
          <w:b/>
        </w:rPr>
        <w:t>/</w:t>
      </w:r>
      <w:r w:rsidR="000774F1" w:rsidRPr="00F2359F">
        <w:rPr>
          <w:b/>
        </w:rPr>
        <w:t>Position</w:t>
      </w:r>
    </w:p>
    <w:p w14:paraId="0B1B9060" w14:textId="192A43F0" w:rsidR="00432473" w:rsidRDefault="007D7E9B" w:rsidP="00432473">
      <w:pPr>
        <w:autoSpaceDE w:val="0"/>
        <w:autoSpaceDN w:val="0"/>
        <w:adjustRightInd w:val="0"/>
        <w:rPr>
          <w:rFonts w:ascii="Times New Roman" w:hAnsi="Times New Roman" w:cs="Times New Roman"/>
          <w:lang w:val="en-US"/>
        </w:rPr>
      </w:pPr>
      <w:r>
        <w:t>The position</w:t>
      </w:r>
      <w:r w:rsidR="00E02E43">
        <w:t>s</w:t>
      </w:r>
      <w:r>
        <w:t xml:space="preserve"> </w:t>
      </w:r>
      <w:r w:rsidR="00E02E43">
        <w:t>are</w:t>
      </w:r>
      <w:r>
        <w:t xml:space="preserve"> available immediately</w:t>
      </w:r>
      <w:r w:rsidR="00E02E43">
        <w:t xml:space="preserve"> and </w:t>
      </w:r>
      <w:r w:rsidR="00272885">
        <w:t xml:space="preserve">successful </w:t>
      </w:r>
      <w:r w:rsidR="00970F7B">
        <w:t>candidates</w:t>
      </w:r>
      <w:r w:rsidR="00272885">
        <w:t xml:space="preserve"> </w:t>
      </w:r>
      <w:r w:rsidR="007E20C4">
        <w:t xml:space="preserve">would be expected to </w:t>
      </w:r>
      <w:r w:rsidR="00272885">
        <w:t xml:space="preserve">start </w:t>
      </w:r>
      <w:r w:rsidR="00970F7B">
        <w:t>at the beginning of 20</w:t>
      </w:r>
      <w:r w:rsidR="00EB3F5A">
        <w:t>20</w:t>
      </w:r>
      <w:r w:rsidR="002C39A6">
        <w:t>.</w:t>
      </w:r>
      <w:r w:rsidR="00272885">
        <w:t xml:space="preserve"> </w:t>
      </w:r>
      <w:r>
        <w:t xml:space="preserve"> </w:t>
      </w:r>
      <w:r w:rsidR="00432473">
        <w:rPr>
          <w:rFonts w:ascii="Times New Roman" w:hAnsi="Times New Roman" w:cs="Times New Roman"/>
          <w:lang w:val="en-US"/>
        </w:rPr>
        <w:t xml:space="preserve">Salary and working hours are in accordance with the funding guidelines of the Max Planck Society for junior scientists. Working hours are fulltime; salary is </w:t>
      </w:r>
      <w:r w:rsidR="00902EE5">
        <w:rPr>
          <w:rFonts w:ascii="Times New Roman" w:hAnsi="Times New Roman" w:cs="Times New Roman"/>
          <w:lang w:val="en-US"/>
        </w:rPr>
        <w:t>5</w:t>
      </w:r>
      <w:r w:rsidR="00432473">
        <w:rPr>
          <w:rFonts w:ascii="Times New Roman" w:hAnsi="Times New Roman" w:cs="Times New Roman"/>
          <w:lang w:val="en-US"/>
        </w:rPr>
        <w:t>0 % of</w:t>
      </w:r>
    </w:p>
    <w:p w14:paraId="01F45D3B" w14:textId="26F47CE7" w:rsidR="000774F1" w:rsidRDefault="00432473" w:rsidP="00432473">
      <w:r>
        <w:rPr>
          <w:rFonts w:ascii="Times New Roman" w:hAnsi="Times New Roman" w:cs="Times New Roman"/>
          <w:lang w:val="en-US"/>
        </w:rPr>
        <w:t xml:space="preserve">E13 </w:t>
      </w:r>
      <w:proofErr w:type="spellStart"/>
      <w:r>
        <w:rPr>
          <w:rFonts w:ascii="Times New Roman" w:hAnsi="Times New Roman" w:cs="Times New Roman"/>
          <w:lang w:val="en-US"/>
        </w:rPr>
        <w:t>TVöD</w:t>
      </w:r>
      <w:proofErr w:type="spellEnd"/>
      <w:r>
        <w:rPr>
          <w:rFonts w:ascii="Times New Roman" w:hAnsi="Times New Roman" w:cs="Times New Roman"/>
          <w:lang w:val="en-US"/>
        </w:rPr>
        <w:t>-Bund.</w:t>
      </w:r>
      <w:r w:rsidR="005E38F1" w:rsidRPr="00731BE3">
        <w:t xml:space="preserve"> </w:t>
      </w:r>
      <w:r w:rsidR="00C1703D">
        <w:t>The Max-Planck Society is committed to increasing the number of individuals with disabilities in its workforce and therefore encourages applications from such qualified individuals. Furthermore, the Max Planck Society seeks to increase the number of women in those areas where they are underrepresented and therefore explicitly encourages women to apply.</w:t>
      </w:r>
    </w:p>
    <w:p w14:paraId="1938B5B8" w14:textId="77777777" w:rsidR="00C1703D" w:rsidRDefault="00C1703D">
      <w:pPr>
        <w:rPr>
          <w:b/>
        </w:rPr>
      </w:pPr>
    </w:p>
    <w:p w14:paraId="59E6846A" w14:textId="11738EC4" w:rsidR="00612140" w:rsidRPr="00F2359F" w:rsidRDefault="00612140">
      <w:pPr>
        <w:rPr>
          <w:b/>
        </w:rPr>
      </w:pPr>
      <w:r w:rsidRPr="00F2359F">
        <w:rPr>
          <w:b/>
        </w:rPr>
        <w:t>Application</w:t>
      </w:r>
    </w:p>
    <w:p w14:paraId="391F7E24" w14:textId="5DE3D2C2" w:rsidR="00E355F3" w:rsidRDefault="005E38F1" w:rsidP="005E38F1">
      <w:r w:rsidRPr="00731BE3">
        <w:t xml:space="preserve">For </w:t>
      </w:r>
      <w:r w:rsidR="00E355F3">
        <w:t xml:space="preserve">specific </w:t>
      </w:r>
      <w:r w:rsidRPr="00731BE3">
        <w:t xml:space="preserve">questions concerning the </w:t>
      </w:r>
      <w:r w:rsidR="00E02E43">
        <w:t xml:space="preserve">respective </w:t>
      </w:r>
      <w:r w:rsidRPr="00731BE3">
        <w:t>project</w:t>
      </w:r>
      <w:r w:rsidR="00E02E43">
        <w:t>s</w:t>
      </w:r>
      <w:r w:rsidRPr="00731BE3">
        <w:t xml:space="preserve"> please contact </w:t>
      </w:r>
      <w:r w:rsidR="00320D2E">
        <w:t>tandersen@mpipz.mpg.de</w:t>
      </w:r>
    </w:p>
    <w:p w14:paraId="55A4FCDF" w14:textId="77777777" w:rsidR="00E355F3" w:rsidRPr="00E355F3" w:rsidRDefault="00E355F3" w:rsidP="005E38F1"/>
    <w:p w14:paraId="5930F8B4" w14:textId="32AA507B" w:rsidR="008E1122" w:rsidRDefault="008E1122" w:rsidP="008E1122">
      <w:r>
        <w:t xml:space="preserve">Please use our online application platform: </w:t>
      </w:r>
    </w:p>
    <w:p w14:paraId="05325834" w14:textId="1D879FE1" w:rsidR="008D402A" w:rsidRPr="008D402A" w:rsidRDefault="008D402A" w:rsidP="008D402A">
      <w:pPr>
        <w:rPr>
          <w:b/>
        </w:rPr>
      </w:pPr>
      <w:r w:rsidRPr="008D402A">
        <w:rPr>
          <w:b/>
        </w:rPr>
        <w:t>https://lotus2.gwdg.de/mpg/mkzf/andersen_phd_1.nsf/Bewerbungen</w:t>
      </w:r>
    </w:p>
    <w:p w14:paraId="4ADE3EBF" w14:textId="77777777" w:rsidR="008D402A" w:rsidRDefault="008D402A" w:rsidP="008E1122"/>
    <w:p w14:paraId="1C8B6CA2" w14:textId="77777777" w:rsidR="00A8156E" w:rsidRDefault="00A8156E" w:rsidP="008E1122"/>
    <w:p w14:paraId="5BDBD874" w14:textId="4A7A01D4" w:rsidR="008E1122" w:rsidRPr="00366A56" w:rsidRDefault="008E1122" w:rsidP="008E1122">
      <w:proofErr w:type="gramStart"/>
      <w:r>
        <w:t>clearly</w:t>
      </w:r>
      <w:proofErr w:type="gramEnd"/>
      <w:r>
        <w:t xml:space="preserve"> stating which position you are applying for, and </w:t>
      </w:r>
      <w:r w:rsidRPr="00731BE3">
        <w:t>includ</w:t>
      </w:r>
      <w:r>
        <w:t>e a</w:t>
      </w:r>
      <w:r w:rsidRPr="00731BE3">
        <w:t xml:space="preserve"> curriculum vitae, list of publications</w:t>
      </w:r>
      <w:r>
        <w:t xml:space="preserve">, </w:t>
      </w:r>
      <w:r w:rsidRPr="00731BE3">
        <w:t>a statement of research interests and letters of recommendation</w:t>
      </w:r>
      <w:bookmarkStart w:id="0" w:name="_GoBack"/>
      <w:r w:rsidR="00D22E87" w:rsidRPr="00D22E87">
        <w:t xml:space="preserve"> </w:t>
      </w:r>
      <w:r w:rsidR="00D22E87" w:rsidRPr="00D22E87">
        <w:t>by </w:t>
      </w:r>
      <w:r w:rsidR="00D22E87" w:rsidRPr="00D22E87">
        <w:t>September</w:t>
      </w:r>
      <w:r w:rsidR="00D22E87" w:rsidRPr="00D22E87">
        <w:t xml:space="preserve"> 3</w:t>
      </w:r>
      <w:r w:rsidR="00D22E87" w:rsidRPr="00D22E87">
        <w:t>0</w:t>
      </w:r>
      <w:r w:rsidR="00D22E87" w:rsidRPr="00D22E87">
        <w:t>, 2019</w:t>
      </w:r>
      <w:r>
        <w:t>.</w:t>
      </w:r>
      <w:bookmarkEnd w:id="0"/>
      <w:r>
        <w:t xml:space="preserve"> </w:t>
      </w:r>
    </w:p>
    <w:p w14:paraId="1A1EF473" w14:textId="77777777" w:rsidR="008E1122" w:rsidRPr="00366A56" w:rsidRDefault="008E1122" w:rsidP="008E1122"/>
    <w:p w14:paraId="41942AB3" w14:textId="12922367" w:rsidR="0060410D" w:rsidRPr="00731BE3" w:rsidRDefault="008E1122" w:rsidP="005E38F1">
      <w:r w:rsidRPr="00366A56">
        <w:t>Shortlisted</w:t>
      </w:r>
      <w:r w:rsidR="0060410D" w:rsidRPr="00366A56">
        <w:t xml:space="preserve"> candidates will be invited for interview</w:t>
      </w:r>
      <w:r w:rsidR="0031304E" w:rsidRPr="00366A56">
        <w:t xml:space="preserve"> </w:t>
      </w:r>
      <w:r w:rsidR="00F2488B" w:rsidRPr="00366A56">
        <w:t xml:space="preserve">in </w:t>
      </w:r>
      <w:r w:rsidR="00320D2E">
        <w:t>the autumn of 2019.</w:t>
      </w:r>
    </w:p>
    <w:p w14:paraId="6C36F6E2" w14:textId="77777777" w:rsidR="0060410D" w:rsidRPr="00731BE3" w:rsidRDefault="0060410D" w:rsidP="005E38F1"/>
    <w:p w14:paraId="5CA944F7" w14:textId="77777777" w:rsidR="005E38F1" w:rsidRDefault="005E38F1"/>
    <w:p w14:paraId="6769ADF7" w14:textId="77777777" w:rsidR="006D7C6D" w:rsidRPr="00320D2E" w:rsidRDefault="006D7C6D" w:rsidP="006D7C6D"/>
    <w:sectPr w:rsidR="006D7C6D" w:rsidRPr="00320D2E" w:rsidSect="0051450E">
      <w:headerReference w:type="default" r:id="rId7"/>
      <w:footerReference w:type="default" r:id="rId8"/>
      <w:pgSz w:w="11900" w:h="16840"/>
      <w:pgMar w:top="1440" w:right="560" w:bottom="144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155C" w14:textId="77777777" w:rsidR="009E2966" w:rsidRDefault="009E2966" w:rsidP="00D20488">
      <w:r>
        <w:separator/>
      </w:r>
    </w:p>
  </w:endnote>
  <w:endnote w:type="continuationSeparator" w:id="0">
    <w:p w14:paraId="30C45B31" w14:textId="77777777" w:rsidR="009E2966" w:rsidRDefault="009E2966" w:rsidP="00D2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31EF" w14:textId="77777777" w:rsidR="00D20488" w:rsidRDefault="00D20488" w:rsidP="00D20488">
    <w:pPr>
      <w:pStyle w:val="Fuzeile"/>
      <w:tabs>
        <w:tab w:val="right" w:pos="9639"/>
      </w:tabs>
    </w:pPr>
    <w:r>
      <w:tab/>
    </w:r>
    <w:r>
      <w:tab/>
    </w:r>
    <w:r>
      <w:rPr>
        <w:noProof/>
        <w:lang w:val="de-DE" w:eastAsia="de-DE"/>
      </w:rPr>
      <w:drawing>
        <wp:inline distT="0" distB="0" distL="0" distR="0" wp14:anchorId="2FA5654F" wp14:editId="772C461D">
          <wp:extent cx="809625" cy="8096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noProof/>
        <w:lang w:val="de-DE" w:eastAsia="de-DE"/>
      </w:rPr>
      <w:drawing>
        <wp:inline distT="0" distB="0" distL="0" distR="0" wp14:anchorId="788AAC23" wp14:editId="7AFAA03D">
          <wp:extent cx="990600" cy="790575"/>
          <wp:effectExtent l="0" t="0" r="0" b="9525"/>
          <wp:docPr id="3" name="Grafik 3" descr="Minerva_MPIZfa_rgb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erva_MPIZfa_rgb_10c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790575"/>
                  </a:xfrm>
                  <a:prstGeom prst="rect">
                    <a:avLst/>
                  </a:prstGeom>
                  <a:noFill/>
                  <a:ln>
                    <a:noFill/>
                  </a:ln>
                </pic:spPr>
              </pic:pic>
            </a:graphicData>
          </a:graphic>
        </wp:inline>
      </w:drawing>
    </w:r>
  </w:p>
  <w:p w14:paraId="4D352427" w14:textId="77777777" w:rsidR="00D20488" w:rsidRDefault="00D204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4BD36" w14:textId="77777777" w:rsidR="009E2966" w:rsidRDefault="009E2966" w:rsidP="00D20488">
      <w:r>
        <w:separator/>
      </w:r>
    </w:p>
  </w:footnote>
  <w:footnote w:type="continuationSeparator" w:id="0">
    <w:p w14:paraId="1AEE708F" w14:textId="77777777" w:rsidR="009E2966" w:rsidRDefault="009E2966" w:rsidP="00D2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4E3F" w14:textId="77777777" w:rsidR="00D20488" w:rsidRPr="006E6BDA" w:rsidRDefault="00D20488" w:rsidP="00D20488">
    <w:pPr>
      <w:pStyle w:val="Titel"/>
      <w:tabs>
        <w:tab w:val="right" w:pos="10206"/>
      </w:tabs>
      <w:ind w:right="-1134"/>
      <w:jc w:val="left"/>
      <w:rPr>
        <w:color w:val="339966"/>
        <w:sz w:val="36"/>
        <w:szCs w:val="36"/>
      </w:rPr>
    </w:pPr>
    <w:r w:rsidRPr="006E6BDA">
      <w:rPr>
        <w:noProof/>
        <w:color w:val="339966"/>
        <w:position w:val="32"/>
        <w:sz w:val="36"/>
        <w:szCs w:val="36"/>
      </w:rPr>
      <w:drawing>
        <wp:anchor distT="0" distB="0" distL="114300" distR="114300" simplePos="0" relativeHeight="251659264" behindDoc="0" locked="0" layoutInCell="1" allowOverlap="1" wp14:anchorId="66CB91E7" wp14:editId="2AA93F95">
          <wp:simplePos x="0" y="0"/>
          <wp:positionH relativeFrom="column">
            <wp:posOffset>5435727</wp:posOffset>
          </wp:positionH>
          <wp:positionV relativeFrom="paragraph">
            <wp:posOffset>42545</wp:posOffset>
          </wp:positionV>
          <wp:extent cx="682625" cy="650240"/>
          <wp:effectExtent l="0" t="0" r="3175" b="0"/>
          <wp:wrapNone/>
          <wp:docPr id="4" name="Grafik 4" descr="MPIZ_rgb_5cm_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Z_rgb_5cm_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BDA">
      <w:rPr>
        <w:color w:val="339966"/>
        <w:position w:val="32"/>
        <w:sz w:val="36"/>
        <w:szCs w:val="36"/>
      </w:rPr>
      <w:t>Max-Planck-Institut für Pflanzenzüchtungsforschung</w:t>
    </w:r>
    <w:r w:rsidRPr="006E6BDA">
      <w:rPr>
        <w:color w:val="339966"/>
        <w:sz w:val="36"/>
        <w:szCs w:val="36"/>
      </w:rPr>
      <w:tab/>
    </w:r>
  </w:p>
  <w:p w14:paraId="3DFE7B43" w14:textId="77777777" w:rsidR="00D20488" w:rsidRDefault="00D20488" w:rsidP="00D20488">
    <w:pPr>
      <w:pStyle w:val="Titel"/>
      <w:tabs>
        <w:tab w:val="right" w:pos="10206"/>
      </w:tabs>
      <w:jc w:val="left"/>
      <w:rPr>
        <w:color w:val="339966"/>
        <w:sz w:val="16"/>
        <w:lang w:val="en-GB"/>
      </w:rPr>
    </w:pPr>
    <w:r>
      <w:rPr>
        <w:color w:val="339966"/>
        <w:sz w:val="24"/>
        <w:lang w:val="en-GB"/>
      </w:rPr>
      <w:t>Max Planck Institute for Plant Breeding Research</w:t>
    </w:r>
  </w:p>
  <w:p w14:paraId="7178213F" w14:textId="0B3B6DC3" w:rsidR="00D20488" w:rsidRDefault="00D20488">
    <w:pPr>
      <w:pStyle w:val="Kopfzeile"/>
    </w:pPr>
  </w:p>
  <w:p w14:paraId="7CEC8891" w14:textId="77777777" w:rsidR="00D20488" w:rsidRDefault="00D204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C7D05"/>
    <w:multiLevelType w:val="hybridMultilevel"/>
    <w:tmpl w:val="97B22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40"/>
    <w:rsid w:val="000023F8"/>
    <w:rsid w:val="00030A05"/>
    <w:rsid w:val="000774F1"/>
    <w:rsid w:val="00096A76"/>
    <w:rsid w:val="000D67F1"/>
    <w:rsid w:val="00143BFD"/>
    <w:rsid w:val="00183807"/>
    <w:rsid w:val="001931D3"/>
    <w:rsid w:val="001A090A"/>
    <w:rsid w:val="001A59D0"/>
    <w:rsid w:val="00246A07"/>
    <w:rsid w:val="00246B51"/>
    <w:rsid w:val="00272885"/>
    <w:rsid w:val="0027760D"/>
    <w:rsid w:val="0028538D"/>
    <w:rsid w:val="002978CF"/>
    <w:rsid w:val="002A57AA"/>
    <w:rsid w:val="002B7A9C"/>
    <w:rsid w:val="002C2A4D"/>
    <w:rsid w:val="002C39A6"/>
    <w:rsid w:val="00305990"/>
    <w:rsid w:val="0031304E"/>
    <w:rsid w:val="00320D2E"/>
    <w:rsid w:val="00366A56"/>
    <w:rsid w:val="003953B7"/>
    <w:rsid w:val="003A33D6"/>
    <w:rsid w:val="003E2151"/>
    <w:rsid w:val="003E6A2B"/>
    <w:rsid w:val="00416EEA"/>
    <w:rsid w:val="00423541"/>
    <w:rsid w:val="00432473"/>
    <w:rsid w:val="00481927"/>
    <w:rsid w:val="004C1CA5"/>
    <w:rsid w:val="00503910"/>
    <w:rsid w:val="0051450E"/>
    <w:rsid w:val="00537090"/>
    <w:rsid w:val="0058014E"/>
    <w:rsid w:val="00597689"/>
    <w:rsid w:val="005A2314"/>
    <w:rsid w:val="005C0E71"/>
    <w:rsid w:val="005C5085"/>
    <w:rsid w:val="005D2454"/>
    <w:rsid w:val="005E38F1"/>
    <w:rsid w:val="0060410D"/>
    <w:rsid w:val="00612140"/>
    <w:rsid w:val="00623242"/>
    <w:rsid w:val="00626629"/>
    <w:rsid w:val="00645689"/>
    <w:rsid w:val="00653541"/>
    <w:rsid w:val="006716CB"/>
    <w:rsid w:val="00674BD5"/>
    <w:rsid w:val="00687197"/>
    <w:rsid w:val="006969B7"/>
    <w:rsid w:val="006C7354"/>
    <w:rsid w:val="006D7C6D"/>
    <w:rsid w:val="00707938"/>
    <w:rsid w:val="007216CE"/>
    <w:rsid w:val="007273E5"/>
    <w:rsid w:val="00731BE3"/>
    <w:rsid w:val="00741DE9"/>
    <w:rsid w:val="007473CF"/>
    <w:rsid w:val="00776200"/>
    <w:rsid w:val="007900AB"/>
    <w:rsid w:val="007A1265"/>
    <w:rsid w:val="007D7E9B"/>
    <w:rsid w:val="007E20C4"/>
    <w:rsid w:val="007E731C"/>
    <w:rsid w:val="00825746"/>
    <w:rsid w:val="00831618"/>
    <w:rsid w:val="00840902"/>
    <w:rsid w:val="00854944"/>
    <w:rsid w:val="00857F37"/>
    <w:rsid w:val="008A0BD3"/>
    <w:rsid w:val="008A1CF1"/>
    <w:rsid w:val="008C6376"/>
    <w:rsid w:val="008D0DA8"/>
    <w:rsid w:val="008D402A"/>
    <w:rsid w:val="008E1122"/>
    <w:rsid w:val="008E26B0"/>
    <w:rsid w:val="008E5D52"/>
    <w:rsid w:val="00902EE5"/>
    <w:rsid w:val="009348C9"/>
    <w:rsid w:val="00960F7B"/>
    <w:rsid w:val="00970F7B"/>
    <w:rsid w:val="00985B6A"/>
    <w:rsid w:val="009A633C"/>
    <w:rsid w:val="009A6E99"/>
    <w:rsid w:val="009E0FDC"/>
    <w:rsid w:val="009E2966"/>
    <w:rsid w:val="009F1CE6"/>
    <w:rsid w:val="00A14A21"/>
    <w:rsid w:val="00A6335F"/>
    <w:rsid w:val="00A71EA5"/>
    <w:rsid w:val="00A8156E"/>
    <w:rsid w:val="00AA2EE8"/>
    <w:rsid w:val="00AA62FB"/>
    <w:rsid w:val="00AE6CB2"/>
    <w:rsid w:val="00B05C87"/>
    <w:rsid w:val="00B51ABB"/>
    <w:rsid w:val="00B80C4F"/>
    <w:rsid w:val="00B8522A"/>
    <w:rsid w:val="00BC0496"/>
    <w:rsid w:val="00C1703D"/>
    <w:rsid w:val="00C943F8"/>
    <w:rsid w:val="00CA26C6"/>
    <w:rsid w:val="00CA2B40"/>
    <w:rsid w:val="00CC3CAE"/>
    <w:rsid w:val="00CF2650"/>
    <w:rsid w:val="00CF6AE6"/>
    <w:rsid w:val="00D111DA"/>
    <w:rsid w:val="00D20488"/>
    <w:rsid w:val="00D22E87"/>
    <w:rsid w:val="00D502B0"/>
    <w:rsid w:val="00D564B2"/>
    <w:rsid w:val="00D64F3E"/>
    <w:rsid w:val="00DB17D7"/>
    <w:rsid w:val="00DB464F"/>
    <w:rsid w:val="00DB67F4"/>
    <w:rsid w:val="00DC5A69"/>
    <w:rsid w:val="00DD6FF2"/>
    <w:rsid w:val="00DE6C69"/>
    <w:rsid w:val="00DF159E"/>
    <w:rsid w:val="00E02E43"/>
    <w:rsid w:val="00E071B7"/>
    <w:rsid w:val="00E355F3"/>
    <w:rsid w:val="00E44094"/>
    <w:rsid w:val="00EA2C90"/>
    <w:rsid w:val="00EB3F5A"/>
    <w:rsid w:val="00EC45DE"/>
    <w:rsid w:val="00F2359F"/>
    <w:rsid w:val="00F2488B"/>
    <w:rsid w:val="00F664B3"/>
    <w:rsid w:val="00FD6BA7"/>
    <w:rsid w:val="00FF46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DC7D0"/>
  <w15:docId w15:val="{E6398310-9569-46B1-9086-0F3EB356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38F1"/>
    <w:rPr>
      <w:color w:val="0000FF" w:themeColor="hyperlink"/>
      <w:u w:val="single"/>
    </w:rPr>
  </w:style>
  <w:style w:type="character" w:styleId="Kommentarzeichen">
    <w:name w:val="annotation reference"/>
    <w:basedOn w:val="Absatz-Standardschriftart"/>
    <w:uiPriority w:val="99"/>
    <w:semiHidden/>
    <w:unhideWhenUsed/>
    <w:rsid w:val="008C6376"/>
    <w:rPr>
      <w:sz w:val="16"/>
      <w:szCs w:val="16"/>
    </w:rPr>
  </w:style>
  <w:style w:type="paragraph" w:styleId="Kommentartext">
    <w:name w:val="annotation text"/>
    <w:basedOn w:val="Standard"/>
    <w:link w:val="KommentartextZchn"/>
    <w:uiPriority w:val="99"/>
    <w:semiHidden/>
    <w:unhideWhenUsed/>
    <w:rsid w:val="008C6376"/>
    <w:rPr>
      <w:sz w:val="20"/>
      <w:szCs w:val="20"/>
    </w:rPr>
  </w:style>
  <w:style w:type="character" w:customStyle="1" w:styleId="KommentartextZchn">
    <w:name w:val="Kommentartext Zchn"/>
    <w:basedOn w:val="Absatz-Standardschriftart"/>
    <w:link w:val="Kommentartext"/>
    <w:uiPriority w:val="99"/>
    <w:semiHidden/>
    <w:rsid w:val="008C6376"/>
    <w:rPr>
      <w:sz w:val="20"/>
      <w:szCs w:val="20"/>
    </w:rPr>
  </w:style>
  <w:style w:type="paragraph" w:styleId="Kommentarthema">
    <w:name w:val="annotation subject"/>
    <w:basedOn w:val="Kommentartext"/>
    <w:next w:val="Kommentartext"/>
    <w:link w:val="KommentarthemaZchn"/>
    <w:uiPriority w:val="99"/>
    <w:semiHidden/>
    <w:unhideWhenUsed/>
    <w:rsid w:val="008C6376"/>
    <w:rPr>
      <w:b/>
      <w:bCs/>
    </w:rPr>
  </w:style>
  <w:style w:type="character" w:customStyle="1" w:styleId="KommentarthemaZchn">
    <w:name w:val="Kommentarthema Zchn"/>
    <w:basedOn w:val="KommentartextZchn"/>
    <w:link w:val="Kommentarthema"/>
    <w:uiPriority w:val="99"/>
    <w:semiHidden/>
    <w:rsid w:val="008C6376"/>
    <w:rPr>
      <w:b/>
      <w:bCs/>
      <w:sz w:val="20"/>
      <w:szCs w:val="20"/>
    </w:rPr>
  </w:style>
  <w:style w:type="paragraph" w:styleId="Sprechblasentext">
    <w:name w:val="Balloon Text"/>
    <w:basedOn w:val="Standard"/>
    <w:link w:val="SprechblasentextZchn"/>
    <w:uiPriority w:val="99"/>
    <w:semiHidden/>
    <w:unhideWhenUsed/>
    <w:rsid w:val="008C63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376"/>
    <w:rPr>
      <w:rFonts w:ascii="Segoe UI" w:hAnsi="Segoe UI" w:cs="Segoe UI"/>
      <w:sz w:val="18"/>
      <w:szCs w:val="18"/>
    </w:rPr>
  </w:style>
  <w:style w:type="paragraph" w:styleId="Kopfzeile">
    <w:name w:val="header"/>
    <w:basedOn w:val="Standard"/>
    <w:link w:val="KopfzeileZchn"/>
    <w:uiPriority w:val="99"/>
    <w:unhideWhenUsed/>
    <w:rsid w:val="00D20488"/>
    <w:pPr>
      <w:tabs>
        <w:tab w:val="center" w:pos="4536"/>
        <w:tab w:val="right" w:pos="9072"/>
      </w:tabs>
    </w:pPr>
  </w:style>
  <w:style w:type="character" w:customStyle="1" w:styleId="KopfzeileZchn">
    <w:name w:val="Kopfzeile Zchn"/>
    <w:basedOn w:val="Absatz-Standardschriftart"/>
    <w:link w:val="Kopfzeile"/>
    <w:uiPriority w:val="99"/>
    <w:rsid w:val="00D20488"/>
  </w:style>
  <w:style w:type="paragraph" w:styleId="Fuzeile">
    <w:name w:val="footer"/>
    <w:basedOn w:val="Standard"/>
    <w:link w:val="FuzeileZchn"/>
    <w:uiPriority w:val="99"/>
    <w:unhideWhenUsed/>
    <w:rsid w:val="00D20488"/>
    <w:pPr>
      <w:tabs>
        <w:tab w:val="center" w:pos="4536"/>
        <w:tab w:val="right" w:pos="9072"/>
      </w:tabs>
    </w:pPr>
  </w:style>
  <w:style w:type="character" w:customStyle="1" w:styleId="FuzeileZchn">
    <w:name w:val="Fußzeile Zchn"/>
    <w:basedOn w:val="Absatz-Standardschriftart"/>
    <w:link w:val="Fuzeile"/>
    <w:uiPriority w:val="99"/>
    <w:rsid w:val="00D20488"/>
  </w:style>
  <w:style w:type="paragraph" w:styleId="Titel">
    <w:name w:val="Title"/>
    <w:basedOn w:val="Standard"/>
    <w:link w:val="TitelZchn"/>
    <w:qFormat/>
    <w:rsid w:val="00D20488"/>
    <w:pPr>
      <w:jc w:val="center"/>
    </w:pPr>
    <w:rPr>
      <w:rFonts w:ascii="Times New Roman" w:eastAsia="Times New Roman" w:hAnsi="Times New Roman" w:cs="Times New Roman"/>
      <w:sz w:val="44"/>
      <w:szCs w:val="20"/>
      <w:lang w:val="de-DE" w:eastAsia="de-DE"/>
    </w:rPr>
  </w:style>
  <w:style w:type="character" w:customStyle="1" w:styleId="TitelZchn">
    <w:name w:val="Titel Zchn"/>
    <w:basedOn w:val="Absatz-Standardschriftart"/>
    <w:link w:val="Titel"/>
    <w:rsid w:val="00D20488"/>
    <w:rPr>
      <w:rFonts w:ascii="Times New Roman" w:eastAsia="Times New Roman" w:hAnsi="Times New Roman" w:cs="Times New Roman"/>
      <w:sz w:val="44"/>
      <w:szCs w:val="20"/>
      <w:lang w:val="de-DE" w:eastAsia="de-DE"/>
    </w:rPr>
  </w:style>
  <w:style w:type="character" w:styleId="BesuchterLink">
    <w:name w:val="FollowedHyperlink"/>
    <w:basedOn w:val="Absatz-Standardschriftart"/>
    <w:uiPriority w:val="99"/>
    <w:semiHidden/>
    <w:unhideWhenUsed/>
    <w:rsid w:val="00E355F3"/>
    <w:rPr>
      <w:color w:val="800080" w:themeColor="followedHyperlink"/>
      <w:u w:val="single"/>
    </w:rPr>
  </w:style>
  <w:style w:type="paragraph" w:styleId="Listenabsatz">
    <w:name w:val="List Paragraph"/>
    <w:basedOn w:val="Standard"/>
    <w:uiPriority w:val="34"/>
    <w:qFormat/>
    <w:rsid w:val="00CF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0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tsl</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Kemen (TSL)</dc:creator>
  <cp:lastModifiedBy>Stefan Schueller</cp:lastModifiedBy>
  <cp:revision>3</cp:revision>
  <dcterms:created xsi:type="dcterms:W3CDTF">2019-07-18T13:18:00Z</dcterms:created>
  <dcterms:modified xsi:type="dcterms:W3CDTF">2019-07-19T07:30:00Z</dcterms:modified>
</cp:coreProperties>
</file>